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A3D8F" w14:textId="39D6523B" w:rsidR="007E38D5" w:rsidRPr="00F81506" w:rsidRDefault="007E38D5" w:rsidP="00F81506">
      <w:pPr>
        <w:spacing w:before="100"/>
        <w:rPr>
          <w:rFonts w:ascii="Lato" w:eastAsia="Times New Roman" w:hAnsi="Lato" w:cs="Arial"/>
          <w:i/>
          <w:iCs/>
          <w:color w:val="000000"/>
          <w:lang w:eastAsia="it-IT"/>
        </w:rPr>
      </w:pPr>
    </w:p>
    <w:p w14:paraId="7D0894AD" w14:textId="6DD813D0" w:rsidR="007E38D5" w:rsidRPr="00F81506" w:rsidRDefault="007E38D5" w:rsidP="00F81506">
      <w:pPr>
        <w:spacing w:before="100"/>
        <w:rPr>
          <w:rFonts w:ascii="Lato" w:eastAsia="Times New Roman" w:hAnsi="Lato" w:cs="Arial"/>
          <w:i/>
          <w:iCs/>
          <w:color w:val="000000"/>
          <w:lang w:eastAsia="it-IT"/>
        </w:rPr>
      </w:pPr>
    </w:p>
    <w:p w14:paraId="63ABADA8" w14:textId="714C368A" w:rsidR="007E38D5" w:rsidRPr="00F81506" w:rsidRDefault="00034DAC" w:rsidP="002117D6">
      <w:pPr>
        <w:spacing w:before="100"/>
        <w:jc w:val="both"/>
        <w:rPr>
          <w:rFonts w:ascii="Lato" w:eastAsia="Times New Roman" w:hAnsi="Lato" w:cs="Arial"/>
          <w:b/>
          <w:bCs/>
          <w:color w:val="000000"/>
          <w:sz w:val="28"/>
          <w:szCs w:val="28"/>
          <w:lang w:eastAsia="it-IT"/>
        </w:rPr>
      </w:pPr>
      <w:r>
        <w:rPr>
          <w:rFonts w:ascii="Lato" w:eastAsia="Times New Roman" w:hAnsi="Lato" w:cs="Arial"/>
          <w:b/>
          <w:bCs/>
          <w:color w:val="000000"/>
          <w:sz w:val="28"/>
          <w:szCs w:val="28"/>
          <w:lang w:eastAsia="it-IT"/>
        </w:rPr>
        <w:t>Testo da tradurre</w:t>
      </w:r>
    </w:p>
    <w:p w14:paraId="2D801BC9" w14:textId="5C61B891" w:rsidR="00034DAC" w:rsidRPr="00034DAC" w:rsidRDefault="00034DAC" w:rsidP="00034DAC">
      <w:pPr>
        <w:spacing w:before="100"/>
        <w:jc w:val="both"/>
        <w:rPr>
          <w:rFonts w:ascii="Lato" w:eastAsia="Times New Roman" w:hAnsi="Lato" w:cs="Arial"/>
          <w:color w:val="000000"/>
          <w:sz w:val="21"/>
          <w:szCs w:val="21"/>
          <w:lang w:eastAsia="it-IT"/>
        </w:rPr>
      </w:pPr>
      <w:r w:rsidRPr="00034DAC">
        <w:rPr>
          <w:rFonts w:ascii="Lato" w:eastAsia="Times New Roman" w:hAnsi="Lato" w:cs="Arial"/>
          <w:color w:val="000000"/>
          <w:sz w:val="21"/>
          <w:szCs w:val="21"/>
          <w:lang w:eastAsia="it-IT"/>
        </w:rPr>
        <w:t>Il 15 novembre 2020 verrà ricordato come</w:t>
      </w:r>
      <w:r>
        <w:rPr>
          <w:rFonts w:ascii="Lato" w:eastAsia="Times New Roman" w:hAnsi="Lato" w:cs="Arial"/>
          <w:color w:val="000000"/>
          <w:sz w:val="21"/>
          <w:szCs w:val="21"/>
          <w:lang w:eastAsia="it-IT"/>
        </w:rPr>
        <w:t xml:space="preserve"> </w:t>
      </w:r>
      <w:r w:rsidRPr="00034DAC">
        <w:rPr>
          <w:rFonts w:ascii="Lato" w:eastAsia="Times New Roman" w:hAnsi="Lato" w:cs="Arial"/>
          <w:color w:val="000000"/>
          <w:sz w:val="21"/>
          <w:szCs w:val="21"/>
          <w:lang w:eastAsia="it-IT"/>
        </w:rPr>
        <w:t xml:space="preserve">una data storica. Riuniti a distanza in un’unica significativa schermata di computer i leader dei Paesi ASEAN e di Australia, Cina, Repubblica di Corea, Giappone e Nuova Zelanda hanno presieduto alla firma della </w:t>
      </w:r>
      <w:proofErr w:type="spellStart"/>
      <w:r w:rsidRPr="00034DAC">
        <w:rPr>
          <w:rFonts w:ascii="Lato" w:eastAsia="Times New Roman" w:hAnsi="Lato" w:cs="Arial"/>
          <w:color w:val="000000"/>
          <w:sz w:val="21"/>
          <w:szCs w:val="21"/>
          <w:lang w:eastAsia="it-IT"/>
        </w:rPr>
        <w:t>Regional</w:t>
      </w:r>
      <w:proofErr w:type="spellEnd"/>
      <w:r w:rsidRPr="00034DAC">
        <w:rPr>
          <w:rFonts w:ascii="Lato" w:eastAsia="Times New Roman" w:hAnsi="Lato" w:cs="Arial"/>
          <w:color w:val="000000"/>
          <w:sz w:val="21"/>
          <w:szCs w:val="21"/>
          <w:lang w:eastAsia="it-IT"/>
        </w:rPr>
        <w:t xml:space="preserve"> Comprehensive </w:t>
      </w:r>
      <w:proofErr w:type="spellStart"/>
      <w:r w:rsidRPr="00034DAC">
        <w:rPr>
          <w:rFonts w:ascii="Lato" w:eastAsia="Times New Roman" w:hAnsi="Lato" w:cs="Arial"/>
          <w:color w:val="000000"/>
          <w:sz w:val="21"/>
          <w:szCs w:val="21"/>
          <w:lang w:eastAsia="it-IT"/>
        </w:rPr>
        <w:t>Economic</w:t>
      </w:r>
      <w:proofErr w:type="spellEnd"/>
      <w:r w:rsidRPr="00034DAC">
        <w:rPr>
          <w:rFonts w:ascii="Lato" w:eastAsia="Times New Roman" w:hAnsi="Lato" w:cs="Arial"/>
          <w:color w:val="000000"/>
          <w:sz w:val="21"/>
          <w:szCs w:val="21"/>
          <w:lang w:eastAsia="it-IT"/>
        </w:rPr>
        <w:t xml:space="preserve"> Partnership, RCEP, dando vita al più vasto raggruppamento di libero scambio del mondo. Una volta entrato in vigore - previsti circa due anni per le ratifiche - il RCEP raccoglierà in un’unica “casa economica” circa un terzo</w:t>
      </w:r>
      <w:r>
        <w:rPr>
          <w:rFonts w:ascii="Lato" w:eastAsia="Times New Roman" w:hAnsi="Lato" w:cs="Arial"/>
          <w:color w:val="000000"/>
          <w:sz w:val="21"/>
          <w:szCs w:val="21"/>
          <w:lang w:eastAsia="it-IT"/>
        </w:rPr>
        <w:t xml:space="preserve"> </w:t>
      </w:r>
      <w:r w:rsidRPr="00034DAC">
        <w:rPr>
          <w:rFonts w:ascii="Lato" w:eastAsia="Times New Roman" w:hAnsi="Lato" w:cs="Arial"/>
          <w:color w:val="000000"/>
          <w:sz w:val="21"/>
          <w:szCs w:val="21"/>
          <w:lang w:eastAsia="it-IT"/>
        </w:rPr>
        <w:t>della popolazione e del PIL</w:t>
      </w:r>
      <w:r>
        <w:rPr>
          <w:rFonts w:ascii="Lato" w:eastAsia="Times New Roman" w:hAnsi="Lato" w:cs="Arial"/>
          <w:color w:val="000000"/>
          <w:sz w:val="21"/>
          <w:szCs w:val="21"/>
          <w:lang w:eastAsia="it-IT"/>
        </w:rPr>
        <w:t xml:space="preserve"> </w:t>
      </w:r>
      <w:r w:rsidRPr="00034DAC">
        <w:rPr>
          <w:rFonts w:ascii="Lato" w:eastAsia="Times New Roman" w:hAnsi="Lato" w:cs="Arial"/>
          <w:color w:val="000000"/>
          <w:sz w:val="21"/>
          <w:szCs w:val="21"/>
          <w:lang w:eastAsia="it-IT"/>
        </w:rPr>
        <w:t>mondiale, una dimensione maggiore</w:t>
      </w:r>
      <w:r>
        <w:rPr>
          <w:rFonts w:ascii="Lato" w:eastAsia="Times New Roman" w:hAnsi="Lato" w:cs="Arial"/>
          <w:color w:val="000000"/>
          <w:sz w:val="21"/>
          <w:szCs w:val="21"/>
          <w:lang w:eastAsia="it-IT"/>
        </w:rPr>
        <w:t xml:space="preserve"> </w:t>
      </w:r>
      <w:r w:rsidRPr="00034DAC">
        <w:rPr>
          <w:rFonts w:ascii="Lato" w:eastAsia="Times New Roman" w:hAnsi="Lato" w:cs="Arial"/>
          <w:color w:val="000000"/>
          <w:sz w:val="21"/>
          <w:szCs w:val="21"/>
          <w:lang w:eastAsia="it-IT"/>
        </w:rPr>
        <w:t>di qualsiasi altro gruppo analogo.</w:t>
      </w:r>
    </w:p>
    <w:p w14:paraId="7A1328C9" w14:textId="77777777" w:rsidR="00034DAC" w:rsidRDefault="00034DAC" w:rsidP="00034DAC">
      <w:pPr>
        <w:spacing w:before="100"/>
        <w:jc w:val="both"/>
        <w:rPr>
          <w:rFonts w:ascii="Lato" w:eastAsia="Times New Roman" w:hAnsi="Lato" w:cs="Arial"/>
          <w:color w:val="000000"/>
          <w:sz w:val="21"/>
          <w:szCs w:val="21"/>
          <w:lang w:eastAsia="it-IT"/>
        </w:rPr>
      </w:pPr>
      <w:r w:rsidRPr="00034DAC">
        <w:rPr>
          <w:rFonts w:ascii="Lato" w:eastAsia="Times New Roman" w:hAnsi="Lato" w:cs="Arial"/>
          <w:color w:val="000000"/>
          <w:sz w:val="21"/>
          <w:szCs w:val="21"/>
          <w:lang w:eastAsia="it-IT"/>
        </w:rPr>
        <w:t>La portata dell’accordo</w:t>
      </w:r>
      <w:r>
        <w:rPr>
          <w:rFonts w:ascii="Lato" w:eastAsia="Times New Roman" w:hAnsi="Lato" w:cs="Arial"/>
          <w:color w:val="000000"/>
          <w:sz w:val="21"/>
          <w:szCs w:val="21"/>
          <w:lang w:eastAsia="it-IT"/>
        </w:rPr>
        <w:t xml:space="preserve"> </w:t>
      </w:r>
      <w:r w:rsidRPr="00034DAC">
        <w:rPr>
          <w:rFonts w:ascii="Lato" w:eastAsia="Times New Roman" w:hAnsi="Lato" w:cs="Arial"/>
          <w:color w:val="000000"/>
          <w:sz w:val="21"/>
          <w:szCs w:val="21"/>
          <w:lang w:eastAsia="it-IT"/>
        </w:rPr>
        <w:t>è enorme anche sotto il</w:t>
      </w:r>
      <w:r>
        <w:rPr>
          <w:rFonts w:ascii="Lato" w:eastAsia="Times New Roman" w:hAnsi="Lato" w:cs="Arial"/>
          <w:color w:val="000000"/>
          <w:sz w:val="21"/>
          <w:szCs w:val="21"/>
          <w:lang w:eastAsia="it-IT"/>
        </w:rPr>
        <w:t xml:space="preserve"> </w:t>
      </w:r>
      <w:r w:rsidRPr="00034DAC">
        <w:rPr>
          <w:rFonts w:ascii="Lato" w:eastAsia="Times New Roman" w:hAnsi="Lato" w:cs="Arial"/>
          <w:color w:val="000000"/>
          <w:sz w:val="21"/>
          <w:szCs w:val="21"/>
          <w:lang w:eastAsia="it-IT"/>
        </w:rPr>
        <w:t>profilo politico; per la prima</w:t>
      </w:r>
      <w:r>
        <w:rPr>
          <w:rFonts w:ascii="Lato" w:eastAsia="Times New Roman" w:hAnsi="Lato" w:cs="Arial"/>
          <w:color w:val="000000"/>
          <w:sz w:val="21"/>
          <w:szCs w:val="21"/>
          <w:lang w:eastAsia="it-IT"/>
        </w:rPr>
        <w:t xml:space="preserve"> </w:t>
      </w:r>
      <w:r w:rsidRPr="00034DAC">
        <w:rPr>
          <w:rFonts w:ascii="Lato" w:eastAsia="Times New Roman" w:hAnsi="Lato" w:cs="Arial"/>
          <w:color w:val="000000"/>
          <w:sz w:val="21"/>
          <w:szCs w:val="21"/>
          <w:lang w:eastAsia="it-IT"/>
        </w:rPr>
        <w:t>volta Cina, Giappone e Corea</w:t>
      </w:r>
      <w:r>
        <w:rPr>
          <w:rFonts w:ascii="Lato" w:eastAsia="Times New Roman" w:hAnsi="Lato" w:cs="Arial"/>
          <w:color w:val="000000"/>
          <w:sz w:val="21"/>
          <w:szCs w:val="21"/>
          <w:lang w:eastAsia="it-IT"/>
        </w:rPr>
        <w:t xml:space="preserve"> </w:t>
      </w:r>
      <w:r w:rsidRPr="00034DAC">
        <w:rPr>
          <w:rFonts w:ascii="Lato" w:eastAsia="Times New Roman" w:hAnsi="Lato" w:cs="Arial"/>
          <w:color w:val="000000"/>
          <w:sz w:val="21"/>
          <w:szCs w:val="21"/>
          <w:lang w:eastAsia="it-IT"/>
        </w:rPr>
        <w:t>del Sud – rispettivamente</w:t>
      </w:r>
      <w:r>
        <w:rPr>
          <w:rFonts w:ascii="Lato" w:eastAsia="Times New Roman" w:hAnsi="Lato" w:cs="Arial"/>
          <w:color w:val="000000"/>
          <w:sz w:val="21"/>
          <w:szCs w:val="21"/>
          <w:lang w:eastAsia="it-IT"/>
        </w:rPr>
        <w:t xml:space="preserve"> </w:t>
      </w:r>
      <w:r w:rsidRPr="00034DAC">
        <w:rPr>
          <w:rFonts w:ascii="Lato" w:eastAsia="Times New Roman" w:hAnsi="Lato" w:cs="Arial"/>
          <w:color w:val="000000"/>
          <w:sz w:val="21"/>
          <w:szCs w:val="21"/>
          <w:lang w:eastAsia="it-IT"/>
        </w:rPr>
        <w:t>la prima, terza e quinta potenza manifatturiera del mondo - sono collegate da un accordo le cui ambizioni vanno ben al di là del libero scambio. Il trattato si estende infatti a scambi commerciali, servizi, investimenti, e-commerce, stabilisce regole per la concorrenza, semplifica anche le procedure doganali.</w:t>
      </w:r>
    </w:p>
    <w:p w14:paraId="6038CA91" w14:textId="337963A6" w:rsidR="00034DAC" w:rsidRPr="00034DAC" w:rsidRDefault="00034DAC" w:rsidP="00034DAC">
      <w:pPr>
        <w:spacing w:before="100"/>
        <w:jc w:val="both"/>
        <w:rPr>
          <w:rFonts w:ascii="Lato" w:eastAsia="Times New Roman" w:hAnsi="Lato" w:cs="Arial"/>
          <w:color w:val="000000"/>
          <w:sz w:val="21"/>
          <w:szCs w:val="21"/>
          <w:lang w:eastAsia="it-IT"/>
        </w:rPr>
      </w:pPr>
      <w:r w:rsidRPr="00034DAC">
        <w:rPr>
          <w:rFonts w:ascii="Lato" w:eastAsia="Times New Roman" w:hAnsi="Lato" w:cs="Arial"/>
          <w:color w:val="000000"/>
          <w:sz w:val="21"/>
          <w:szCs w:val="21"/>
          <w:lang w:eastAsia="it-IT"/>
        </w:rPr>
        <w:t>A regolarne il funzionamento verrà istituito</w:t>
      </w:r>
      <w:r>
        <w:rPr>
          <w:rFonts w:ascii="Lato" w:eastAsia="Times New Roman" w:hAnsi="Lato" w:cs="Arial"/>
          <w:color w:val="000000"/>
          <w:sz w:val="21"/>
          <w:szCs w:val="21"/>
          <w:lang w:eastAsia="it-IT"/>
        </w:rPr>
        <w:t xml:space="preserve"> </w:t>
      </w:r>
      <w:r w:rsidRPr="00034DAC">
        <w:rPr>
          <w:rFonts w:ascii="Lato" w:eastAsia="Times New Roman" w:hAnsi="Lato" w:cs="Arial"/>
          <w:color w:val="000000"/>
          <w:sz w:val="21"/>
          <w:szCs w:val="21"/>
          <w:lang w:eastAsia="it-IT"/>
        </w:rPr>
        <w:t>un Segretariato e periodiche riunioni politiche, anche a livello dei Capi di Governo, ne verificheranno l’avanzamento. Molti hanno già affermato che con questo accordo si avvicina la profezia del “secolo asiatico”, dello spostamento del baricentro dell’economia mondiale verso l’Asia. Certamente i Paesi della RCEP diventano protagonisti e imprescindibili interlocutori di qualsiasi prospettiva di sviluppo mondiale.</w:t>
      </w:r>
    </w:p>
    <w:p w14:paraId="746A2566" w14:textId="64B0CEC7" w:rsidR="00034DAC" w:rsidRDefault="00034DAC" w:rsidP="00034DAC">
      <w:pPr>
        <w:spacing w:before="100"/>
        <w:jc w:val="both"/>
        <w:rPr>
          <w:rFonts w:ascii="Lato" w:eastAsia="Times New Roman" w:hAnsi="Lato" w:cs="Arial"/>
          <w:color w:val="000000"/>
          <w:sz w:val="21"/>
          <w:szCs w:val="21"/>
          <w:lang w:eastAsia="it-IT"/>
        </w:rPr>
      </w:pPr>
      <w:r w:rsidRPr="00034DAC">
        <w:rPr>
          <w:rFonts w:ascii="Lato" w:eastAsia="Times New Roman" w:hAnsi="Lato" w:cs="Arial"/>
          <w:color w:val="000000"/>
          <w:sz w:val="21"/>
          <w:szCs w:val="21"/>
          <w:lang w:eastAsia="it-IT"/>
        </w:rPr>
        <w:t>Estremamente significativo è stato il ruolo dell’ASEAN, all’origine ed al centro di questo processo, avviato nel novembre 2011 al Summit dell’Associazione di Bali. Non deve sorprendere se i negoziati lanciati l’anno successivo sono durati otto anni, vista la complessità e l’ambizione dell’accordo e gli ostacoli da superare, come l’anno scorso quando il ritiro dell’India fece temere che il negoziato si arenasse. Ancora una volta proprio i Paesi ASEAN hanno spinto per andare avanti, lasciando la porta aperta per una futura accessione dell’India. Per l’Associazione Italia-ASEAN al suo quinto anniversario la notizia conferma la giusta intuizione e sprona ad un impegno sempre</w:t>
      </w:r>
      <w:r>
        <w:rPr>
          <w:rFonts w:ascii="Lato" w:eastAsia="Times New Roman" w:hAnsi="Lato" w:cs="Arial"/>
          <w:color w:val="000000"/>
          <w:sz w:val="21"/>
          <w:szCs w:val="21"/>
          <w:lang w:eastAsia="it-IT"/>
        </w:rPr>
        <w:t xml:space="preserve"> </w:t>
      </w:r>
      <w:r w:rsidRPr="00034DAC">
        <w:rPr>
          <w:rFonts w:ascii="Lato" w:eastAsia="Times New Roman" w:hAnsi="Lato" w:cs="Arial"/>
          <w:color w:val="000000"/>
          <w:sz w:val="21"/>
          <w:szCs w:val="21"/>
          <w:lang w:eastAsia="it-IT"/>
        </w:rPr>
        <w:t>più convinto.</w:t>
      </w:r>
    </w:p>
    <w:p w14:paraId="04DE7EB1" w14:textId="39F9833E" w:rsidR="00034DAC" w:rsidRDefault="00034DAC" w:rsidP="00034DAC">
      <w:pPr>
        <w:spacing w:before="100"/>
        <w:jc w:val="both"/>
        <w:rPr>
          <w:rFonts w:ascii="Lato" w:eastAsia="Times New Roman" w:hAnsi="Lato" w:cs="Arial"/>
          <w:color w:val="000000"/>
          <w:sz w:val="21"/>
          <w:szCs w:val="21"/>
          <w:lang w:eastAsia="it-IT"/>
        </w:rPr>
      </w:pPr>
    </w:p>
    <w:p w14:paraId="2F8D7974" w14:textId="7B068965" w:rsidR="00034DAC" w:rsidRDefault="00034DAC" w:rsidP="00034DAC">
      <w:pPr>
        <w:spacing w:before="100"/>
        <w:jc w:val="both"/>
        <w:rPr>
          <w:rFonts w:ascii="Lato" w:eastAsia="Times New Roman" w:hAnsi="Lato" w:cs="Arial"/>
          <w:b/>
          <w:bCs/>
          <w:color w:val="000000"/>
          <w:sz w:val="28"/>
          <w:szCs w:val="28"/>
          <w:lang w:eastAsia="it-IT"/>
        </w:rPr>
      </w:pPr>
      <w:r>
        <w:rPr>
          <w:rFonts w:ascii="Lato" w:eastAsia="Times New Roman" w:hAnsi="Lato" w:cs="Arial"/>
          <w:b/>
          <w:bCs/>
          <w:color w:val="000000"/>
          <w:sz w:val="28"/>
          <w:szCs w:val="28"/>
          <w:lang w:eastAsia="it-IT"/>
        </w:rPr>
        <w:t>Scrivi qui la tua traduzione</w:t>
      </w:r>
    </w:p>
    <w:p w14:paraId="44D1E0ED" w14:textId="42AEBA0A" w:rsidR="00034DAC" w:rsidRDefault="00034DAC" w:rsidP="00034DAC">
      <w:pPr>
        <w:spacing w:before="100"/>
        <w:jc w:val="both"/>
        <w:rPr>
          <w:rFonts w:ascii="Lato" w:eastAsia="Times New Roman" w:hAnsi="Lato" w:cs="Arial"/>
          <w:b/>
          <w:bCs/>
          <w:color w:val="000000"/>
          <w:sz w:val="28"/>
          <w:szCs w:val="28"/>
          <w:lang w:eastAsia="it-IT"/>
        </w:rPr>
      </w:pPr>
    </w:p>
    <w:p w14:paraId="4423F896" w14:textId="33045BFF" w:rsidR="00034DAC" w:rsidRDefault="00034DAC" w:rsidP="00034DAC">
      <w:pPr>
        <w:spacing w:before="100"/>
        <w:jc w:val="both"/>
        <w:rPr>
          <w:rFonts w:ascii="Lato" w:eastAsia="Times New Roman" w:hAnsi="Lato" w:cs="Arial"/>
          <w:b/>
          <w:bCs/>
          <w:color w:val="000000"/>
          <w:sz w:val="28"/>
          <w:szCs w:val="28"/>
          <w:lang w:eastAsia="it-IT"/>
        </w:rPr>
      </w:pPr>
    </w:p>
    <w:p w14:paraId="494A26BE" w14:textId="3CBD3073" w:rsidR="00034DAC" w:rsidRDefault="00034DAC" w:rsidP="00034DAC">
      <w:pPr>
        <w:spacing w:before="100"/>
        <w:jc w:val="both"/>
        <w:rPr>
          <w:rFonts w:ascii="Lato" w:eastAsia="Times New Roman" w:hAnsi="Lato" w:cs="Arial"/>
          <w:b/>
          <w:bCs/>
          <w:color w:val="000000"/>
          <w:sz w:val="28"/>
          <w:szCs w:val="28"/>
          <w:lang w:eastAsia="it-IT"/>
        </w:rPr>
      </w:pPr>
    </w:p>
    <w:p w14:paraId="40F8750F" w14:textId="16AF8CA7" w:rsidR="00034DAC" w:rsidRDefault="00034DAC" w:rsidP="00034DAC">
      <w:pPr>
        <w:spacing w:before="100"/>
        <w:jc w:val="both"/>
        <w:rPr>
          <w:rFonts w:ascii="Lato" w:eastAsia="Times New Roman" w:hAnsi="Lato" w:cs="Arial"/>
          <w:b/>
          <w:bCs/>
          <w:color w:val="000000"/>
          <w:sz w:val="28"/>
          <w:szCs w:val="28"/>
          <w:lang w:eastAsia="it-IT"/>
        </w:rPr>
      </w:pPr>
    </w:p>
    <w:p w14:paraId="67B3B217" w14:textId="73C40ADF" w:rsidR="00034DAC" w:rsidRDefault="00034DAC" w:rsidP="00034DAC">
      <w:pPr>
        <w:spacing w:before="100"/>
        <w:jc w:val="both"/>
        <w:rPr>
          <w:rFonts w:ascii="Lato" w:eastAsia="Times New Roman" w:hAnsi="Lato" w:cs="Arial"/>
          <w:b/>
          <w:bCs/>
          <w:color w:val="000000"/>
          <w:sz w:val="28"/>
          <w:szCs w:val="28"/>
          <w:lang w:eastAsia="it-IT"/>
        </w:rPr>
      </w:pPr>
    </w:p>
    <w:p w14:paraId="42E20A24" w14:textId="74ABEE1A" w:rsidR="00034DAC" w:rsidRDefault="00034DAC" w:rsidP="00034DAC">
      <w:pPr>
        <w:spacing w:before="100"/>
        <w:jc w:val="both"/>
        <w:rPr>
          <w:rFonts w:ascii="Lato" w:eastAsia="Times New Roman" w:hAnsi="Lato" w:cs="Arial"/>
          <w:b/>
          <w:bCs/>
          <w:color w:val="000000"/>
          <w:sz w:val="28"/>
          <w:szCs w:val="28"/>
          <w:lang w:eastAsia="it-IT"/>
        </w:rPr>
      </w:pPr>
    </w:p>
    <w:p w14:paraId="02DA5249" w14:textId="0C93714C" w:rsidR="00034DAC" w:rsidRDefault="00034DAC" w:rsidP="00034DAC">
      <w:pPr>
        <w:spacing w:before="100"/>
        <w:jc w:val="both"/>
        <w:rPr>
          <w:rFonts w:ascii="Lato" w:eastAsia="Times New Roman" w:hAnsi="Lato" w:cs="Arial"/>
          <w:b/>
          <w:bCs/>
          <w:color w:val="000000"/>
          <w:sz w:val="28"/>
          <w:szCs w:val="28"/>
          <w:lang w:eastAsia="it-IT"/>
        </w:rPr>
      </w:pPr>
    </w:p>
    <w:p w14:paraId="0F6E1BA0" w14:textId="0E267746" w:rsidR="00034DAC" w:rsidRDefault="00034DAC" w:rsidP="00034DAC">
      <w:pPr>
        <w:spacing w:before="100"/>
        <w:jc w:val="both"/>
        <w:rPr>
          <w:rFonts w:ascii="Lato" w:eastAsia="Times New Roman" w:hAnsi="Lato" w:cs="Arial"/>
          <w:b/>
          <w:bCs/>
          <w:color w:val="000000"/>
          <w:sz w:val="28"/>
          <w:szCs w:val="28"/>
          <w:lang w:eastAsia="it-IT"/>
        </w:rPr>
      </w:pPr>
    </w:p>
    <w:p w14:paraId="4DFECAC3" w14:textId="2BF28D2F" w:rsidR="00034DAC" w:rsidRDefault="00034DAC" w:rsidP="00034DAC">
      <w:pPr>
        <w:spacing w:before="100"/>
        <w:jc w:val="both"/>
        <w:rPr>
          <w:rFonts w:ascii="Lato" w:eastAsia="Times New Roman" w:hAnsi="Lato" w:cs="Arial"/>
          <w:b/>
          <w:bCs/>
          <w:color w:val="000000"/>
          <w:sz w:val="28"/>
          <w:szCs w:val="28"/>
          <w:lang w:eastAsia="it-IT"/>
        </w:rPr>
      </w:pPr>
    </w:p>
    <w:p w14:paraId="131F1D3E" w14:textId="2BB18CD8" w:rsidR="00034DAC" w:rsidRDefault="00034DAC" w:rsidP="00034DAC">
      <w:pPr>
        <w:spacing w:before="100"/>
        <w:jc w:val="both"/>
        <w:rPr>
          <w:rFonts w:ascii="Lato" w:eastAsia="Times New Roman" w:hAnsi="Lato" w:cs="Arial"/>
          <w:b/>
          <w:bCs/>
          <w:color w:val="000000"/>
          <w:sz w:val="28"/>
          <w:szCs w:val="28"/>
          <w:lang w:eastAsia="it-IT"/>
        </w:rPr>
      </w:pPr>
    </w:p>
    <w:p w14:paraId="4CAFB349" w14:textId="7D644788" w:rsidR="00034DAC" w:rsidRDefault="00034DAC" w:rsidP="00034DAC">
      <w:pPr>
        <w:spacing w:before="100"/>
        <w:jc w:val="both"/>
        <w:rPr>
          <w:rFonts w:ascii="Lato" w:eastAsia="Times New Roman" w:hAnsi="Lato" w:cs="Arial"/>
          <w:b/>
          <w:bCs/>
          <w:color w:val="000000"/>
          <w:sz w:val="28"/>
          <w:szCs w:val="28"/>
          <w:lang w:eastAsia="it-IT"/>
        </w:rPr>
      </w:pPr>
      <w:r>
        <w:rPr>
          <w:rFonts w:ascii="Lato" w:eastAsia="Times New Roman" w:hAnsi="Lato" w:cs="Arial"/>
          <w:b/>
          <w:bCs/>
          <w:color w:val="000000"/>
          <w:sz w:val="28"/>
          <w:szCs w:val="28"/>
          <w:lang w:eastAsia="it-IT"/>
        </w:rPr>
        <w:lastRenderedPageBreak/>
        <w:t>Il tuo scritto di 300 parole in italiano</w:t>
      </w:r>
    </w:p>
    <w:p w14:paraId="676803D7" w14:textId="1C682DAB" w:rsidR="00034DAC" w:rsidRDefault="00034DAC" w:rsidP="00034DAC">
      <w:pPr>
        <w:spacing w:before="100"/>
        <w:jc w:val="both"/>
        <w:rPr>
          <w:rFonts w:ascii="Lato" w:eastAsia="Times New Roman" w:hAnsi="Lato" w:cs="Arial"/>
          <w:b/>
          <w:bCs/>
          <w:color w:val="000000"/>
          <w:sz w:val="28"/>
          <w:szCs w:val="28"/>
          <w:lang w:eastAsia="it-IT"/>
        </w:rPr>
      </w:pPr>
    </w:p>
    <w:p w14:paraId="63ACB570" w14:textId="73B96BFE" w:rsidR="00034DAC" w:rsidRDefault="00034DAC" w:rsidP="00034DAC">
      <w:pPr>
        <w:spacing w:before="100"/>
        <w:jc w:val="both"/>
        <w:rPr>
          <w:rFonts w:ascii="Lato" w:eastAsia="Times New Roman" w:hAnsi="Lato" w:cs="Arial"/>
          <w:b/>
          <w:bCs/>
          <w:color w:val="000000"/>
          <w:sz w:val="28"/>
          <w:szCs w:val="28"/>
          <w:lang w:eastAsia="it-IT"/>
        </w:rPr>
      </w:pPr>
    </w:p>
    <w:p w14:paraId="2B70D51A" w14:textId="06301C98" w:rsidR="00034DAC" w:rsidRDefault="00034DAC" w:rsidP="00034DAC">
      <w:pPr>
        <w:spacing w:before="100"/>
        <w:jc w:val="both"/>
        <w:rPr>
          <w:rFonts w:ascii="Lato" w:eastAsia="Times New Roman" w:hAnsi="Lato" w:cs="Arial"/>
          <w:b/>
          <w:bCs/>
          <w:color w:val="000000"/>
          <w:sz w:val="28"/>
          <w:szCs w:val="28"/>
          <w:lang w:eastAsia="it-IT"/>
        </w:rPr>
      </w:pPr>
    </w:p>
    <w:p w14:paraId="7EC5A245" w14:textId="7EEF33F6" w:rsidR="00034DAC" w:rsidRDefault="00034DAC" w:rsidP="00034DAC">
      <w:pPr>
        <w:spacing w:before="100"/>
        <w:jc w:val="both"/>
        <w:rPr>
          <w:rFonts w:ascii="Lato" w:eastAsia="Times New Roman" w:hAnsi="Lato" w:cs="Arial"/>
          <w:b/>
          <w:bCs/>
          <w:color w:val="000000"/>
          <w:sz w:val="28"/>
          <w:szCs w:val="28"/>
          <w:lang w:eastAsia="it-IT"/>
        </w:rPr>
      </w:pPr>
    </w:p>
    <w:p w14:paraId="39A97128" w14:textId="3466F10F" w:rsidR="00034DAC" w:rsidRDefault="00034DAC" w:rsidP="00034DAC">
      <w:pPr>
        <w:spacing w:before="100"/>
        <w:jc w:val="both"/>
        <w:rPr>
          <w:rFonts w:ascii="Lato" w:eastAsia="Times New Roman" w:hAnsi="Lato" w:cs="Arial"/>
          <w:b/>
          <w:bCs/>
          <w:color w:val="000000"/>
          <w:sz w:val="28"/>
          <w:szCs w:val="28"/>
          <w:lang w:eastAsia="it-IT"/>
        </w:rPr>
      </w:pPr>
    </w:p>
    <w:p w14:paraId="6C3AAB02" w14:textId="77777777" w:rsidR="00034DAC" w:rsidRDefault="00034DAC" w:rsidP="00034DAC">
      <w:pPr>
        <w:spacing w:before="100"/>
        <w:jc w:val="both"/>
        <w:rPr>
          <w:rFonts w:ascii="Lato" w:eastAsia="Times New Roman" w:hAnsi="Lato" w:cs="Arial"/>
          <w:b/>
          <w:bCs/>
          <w:color w:val="000000"/>
          <w:sz w:val="28"/>
          <w:szCs w:val="28"/>
          <w:lang w:eastAsia="it-IT"/>
        </w:rPr>
      </w:pPr>
    </w:p>
    <w:p w14:paraId="3D2B1D7A" w14:textId="3A169954" w:rsidR="00034DAC" w:rsidRDefault="00034DAC" w:rsidP="00034DAC">
      <w:pPr>
        <w:spacing w:before="100"/>
        <w:jc w:val="both"/>
        <w:rPr>
          <w:rFonts w:ascii="Lato" w:eastAsia="Times New Roman" w:hAnsi="Lato" w:cs="Arial"/>
          <w:b/>
          <w:bCs/>
          <w:color w:val="000000"/>
          <w:sz w:val="28"/>
          <w:szCs w:val="28"/>
          <w:lang w:eastAsia="it-IT"/>
        </w:rPr>
      </w:pPr>
    </w:p>
    <w:p w14:paraId="1004F459" w14:textId="77777777" w:rsidR="00034DAC" w:rsidRDefault="00034DAC" w:rsidP="00034DAC">
      <w:pPr>
        <w:spacing w:before="100"/>
        <w:jc w:val="both"/>
        <w:rPr>
          <w:rFonts w:ascii="Lato" w:eastAsia="Times New Roman" w:hAnsi="Lato" w:cs="Arial"/>
          <w:b/>
          <w:bCs/>
          <w:color w:val="000000"/>
          <w:sz w:val="28"/>
          <w:szCs w:val="28"/>
          <w:lang w:eastAsia="it-IT"/>
        </w:rPr>
      </w:pPr>
    </w:p>
    <w:p w14:paraId="3DB81941" w14:textId="77777777" w:rsidR="00034DAC" w:rsidRDefault="00034DAC" w:rsidP="00034DAC">
      <w:pPr>
        <w:spacing w:before="100"/>
        <w:jc w:val="both"/>
        <w:rPr>
          <w:rFonts w:ascii="Lato" w:eastAsia="Times New Roman" w:hAnsi="Lato" w:cs="Arial"/>
          <w:b/>
          <w:bCs/>
          <w:color w:val="000000"/>
          <w:sz w:val="28"/>
          <w:szCs w:val="28"/>
          <w:lang w:eastAsia="it-IT"/>
        </w:rPr>
      </w:pPr>
      <w:r>
        <w:rPr>
          <w:rFonts w:ascii="Lato" w:eastAsia="Times New Roman" w:hAnsi="Lato" w:cs="Arial"/>
          <w:b/>
          <w:bCs/>
          <w:color w:val="000000"/>
          <w:sz w:val="28"/>
          <w:szCs w:val="28"/>
          <w:lang w:eastAsia="it-IT"/>
        </w:rPr>
        <w:t>Il tuo scritto di 300 parole in inglese</w:t>
      </w:r>
    </w:p>
    <w:p w14:paraId="3F84EC05" w14:textId="77777777" w:rsidR="00034DAC" w:rsidRPr="00F81506" w:rsidRDefault="00034DAC" w:rsidP="00034DAC">
      <w:pPr>
        <w:spacing w:before="100"/>
        <w:jc w:val="both"/>
        <w:rPr>
          <w:rFonts w:ascii="Lato" w:eastAsia="Times New Roman" w:hAnsi="Lato" w:cs="Arial"/>
          <w:b/>
          <w:bCs/>
          <w:color w:val="000000"/>
          <w:sz w:val="28"/>
          <w:szCs w:val="28"/>
          <w:lang w:eastAsia="it-IT"/>
        </w:rPr>
      </w:pPr>
    </w:p>
    <w:p w14:paraId="45B1AFBD" w14:textId="77777777" w:rsidR="00034DAC" w:rsidRPr="00F81506" w:rsidRDefault="00034DAC" w:rsidP="00034DAC">
      <w:pPr>
        <w:spacing w:before="100"/>
        <w:jc w:val="both"/>
        <w:rPr>
          <w:rFonts w:ascii="Lato" w:eastAsia="Times New Roman" w:hAnsi="Lato" w:cs="Arial"/>
          <w:b/>
          <w:bCs/>
          <w:color w:val="000000"/>
          <w:sz w:val="28"/>
          <w:szCs w:val="28"/>
          <w:lang w:eastAsia="it-IT"/>
        </w:rPr>
      </w:pPr>
    </w:p>
    <w:p w14:paraId="342CA39C" w14:textId="77777777" w:rsidR="00034DAC" w:rsidRDefault="00034DAC" w:rsidP="00034DAC">
      <w:pPr>
        <w:spacing w:before="100"/>
        <w:jc w:val="both"/>
        <w:rPr>
          <w:rFonts w:ascii="Lato" w:eastAsia="Times New Roman" w:hAnsi="Lato" w:cs="Arial"/>
          <w:color w:val="000000"/>
          <w:sz w:val="21"/>
          <w:szCs w:val="21"/>
          <w:lang w:eastAsia="it-IT"/>
        </w:rPr>
      </w:pPr>
    </w:p>
    <w:p w14:paraId="259289AD" w14:textId="4375C370" w:rsidR="00183F8C" w:rsidRPr="00F81506" w:rsidRDefault="00183F8C" w:rsidP="00F81506">
      <w:pPr>
        <w:spacing w:before="100"/>
        <w:rPr>
          <w:rFonts w:ascii="Lato" w:hAnsi="Lato"/>
        </w:rPr>
      </w:pPr>
    </w:p>
    <w:sectPr w:rsidR="00183F8C" w:rsidRPr="00F81506" w:rsidSect="00034DAC">
      <w:headerReference w:type="default" r:id="rId7"/>
      <w:pgSz w:w="12240" w:h="15840"/>
      <w:pgMar w:top="199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08FCA" w14:textId="77777777" w:rsidR="008811D7" w:rsidRDefault="008811D7" w:rsidP="00034DAC">
      <w:r>
        <w:separator/>
      </w:r>
    </w:p>
  </w:endnote>
  <w:endnote w:type="continuationSeparator" w:id="0">
    <w:p w14:paraId="7BCE65EA" w14:textId="77777777" w:rsidR="008811D7" w:rsidRDefault="008811D7" w:rsidP="0003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28F8B" w14:textId="77777777" w:rsidR="008811D7" w:rsidRDefault="008811D7" w:rsidP="00034DAC">
      <w:r>
        <w:separator/>
      </w:r>
    </w:p>
  </w:footnote>
  <w:footnote w:type="continuationSeparator" w:id="0">
    <w:p w14:paraId="0CC3721F" w14:textId="77777777" w:rsidR="008811D7" w:rsidRDefault="008811D7" w:rsidP="0003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200BE" w14:textId="374167DF" w:rsidR="00034DAC" w:rsidRDefault="00034DAC">
    <w:pPr>
      <w:pStyle w:val="Intestazione"/>
    </w:pPr>
    <w:r w:rsidRPr="00F81506">
      <w:rPr>
        <w:rFonts w:ascii="Lato" w:hAnsi="Lato"/>
        <w:noProof/>
        <w:lang w:eastAsia="ja-JP" w:bidi="th-TH"/>
      </w:rPr>
      <w:drawing>
        <wp:anchor distT="0" distB="0" distL="114300" distR="114300" simplePos="0" relativeHeight="251659264" behindDoc="0" locked="0" layoutInCell="1" allowOverlap="1" wp14:anchorId="633AAAE7" wp14:editId="424FB06D">
          <wp:simplePos x="0" y="0"/>
          <wp:positionH relativeFrom="margin">
            <wp:posOffset>2619375</wp:posOffset>
          </wp:positionH>
          <wp:positionV relativeFrom="margin">
            <wp:posOffset>-1108544</wp:posOffset>
          </wp:positionV>
          <wp:extent cx="1093304" cy="1043940"/>
          <wp:effectExtent l="0" t="0" r="0" b="0"/>
          <wp:wrapSquare wrapText="bothSides"/>
          <wp:docPr id="1" name="Immagine 1" descr="Immagine che contiene gio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gioc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304" cy="1043940"/>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22E98"/>
    <w:multiLevelType w:val="multilevel"/>
    <w:tmpl w:val="9738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003FD"/>
    <w:multiLevelType w:val="multilevel"/>
    <w:tmpl w:val="77BC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34822"/>
    <w:multiLevelType w:val="multilevel"/>
    <w:tmpl w:val="29E2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C27339"/>
    <w:multiLevelType w:val="multilevel"/>
    <w:tmpl w:val="3636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D5"/>
    <w:rsid w:val="00025C70"/>
    <w:rsid w:val="000343A6"/>
    <w:rsid w:val="00034DAC"/>
    <w:rsid w:val="0004365B"/>
    <w:rsid w:val="000440F0"/>
    <w:rsid w:val="00090FBA"/>
    <w:rsid w:val="000B63C1"/>
    <w:rsid w:val="00183F8C"/>
    <w:rsid w:val="001D51D2"/>
    <w:rsid w:val="002117D6"/>
    <w:rsid w:val="00256FDE"/>
    <w:rsid w:val="00262D68"/>
    <w:rsid w:val="002B32AF"/>
    <w:rsid w:val="002C5DE5"/>
    <w:rsid w:val="002C60DF"/>
    <w:rsid w:val="002D5CA8"/>
    <w:rsid w:val="002E6B99"/>
    <w:rsid w:val="00303EE4"/>
    <w:rsid w:val="00335B87"/>
    <w:rsid w:val="003524EC"/>
    <w:rsid w:val="00361796"/>
    <w:rsid w:val="003945C6"/>
    <w:rsid w:val="003A36A2"/>
    <w:rsid w:val="003E52EB"/>
    <w:rsid w:val="00450DA6"/>
    <w:rsid w:val="00495607"/>
    <w:rsid w:val="004A2739"/>
    <w:rsid w:val="004A3885"/>
    <w:rsid w:val="004D2706"/>
    <w:rsid w:val="004E52D5"/>
    <w:rsid w:val="004F73D4"/>
    <w:rsid w:val="00516794"/>
    <w:rsid w:val="00546764"/>
    <w:rsid w:val="005A60C3"/>
    <w:rsid w:val="005B002A"/>
    <w:rsid w:val="006341C4"/>
    <w:rsid w:val="0063472D"/>
    <w:rsid w:val="006400B4"/>
    <w:rsid w:val="00676E46"/>
    <w:rsid w:val="006807B8"/>
    <w:rsid w:val="006D0F37"/>
    <w:rsid w:val="006D5BF7"/>
    <w:rsid w:val="007018BB"/>
    <w:rsid w:val="00743C47"/>
    <w:rsid w:val="0075229E"/>
    <w:rsid w:val="00761890"/>
    <w:rsid w:val="00766C97"/>
    <w:rsid w:val="00781C47"/>
    <w:rsid w:val="00783001"/>
    <w:rsid w:val="007A4920"/>
    <w:rsid w:val="007B0ACE"/>
    <w:rsid w:val="007E38D5"/>
    <w:rsid w:val="007E3C39"/>
    <w:rsid w:val="007F5D25"/>
    <w:rsid w:val="007F710E"/>
    <w:rsid w:val="0082643C"/>
    <w:rsid w:val="00836738"/>
    <w:rsid w:val="00841255"/>
    <w:rsid w:val="008811D7"/>
    <w:rsid w:val="008B7D9B"/>
    <w:rsid w:val="008E48DD"/>
    <w:rsid w:val="00940B94"/>
    <w:rsid w:val="00964DE2"/>
    <w:rsid w:val="009730F9"/>
    <w:rsid w:val="0097493D"/>
    <w:rsid w:val="009A7C0D"/>
    <w:rsid w:val="009C41E8"/>
    <w:rsid w:val="00A0609E"/>
    <w:rsid w:val="00A1560C"/>
    <w:rsid w:val="00A436DB"/>
    <w:rsid w:val="00A5404A"/>
    <w:rsid w:val="00A63F54"/>
    <w:rsid w:val="00A76173"/>
    <w:rsid w:val="00A851DE"/>
    <w:rsid w:val="00A97F9D"/>
    <w:rsid w:val="00B32F30"/>
    <w:rsid w:val="00B7097A"/>
    <w:rsid w:val="00B96076"/>
    <w:rsid w:val="00BF0FD9"/>
    <w:rsid w:val="00C356CE"/>
    <w:rsid w:val="00C7751C"/>
    <w:rsid w:val="00C82C85"/>
    <w:rsid w:val="00C83E47"/>
    <w:rsid w:val="00C84B41"/>
    <w:rsid w:val="00D027F1"/>
    <w:rsid w:val="00D02C38"/>
    <w:rsid w:val="00D1082F"/>
    <w:rsid w:val="00D16C0F"/>
    <w:rsid w:val="00D43CB5"/>
    <w:rsid w:val="00D51562"/>
    <w:rsid w:val="00D7279A"/>
    <w:rsid w:val="00DD2CAF"/>
    <w:rsid w:val="00DD7627"/>
    <w:rsid w:val="00DF3656"/>
    <w:rsid w:val="00E42F60"/>
    <w:rsid w:val="00E64D04"/>
    <w:rsid w:val="00E66A08"/>
    <w:rsid w:val="00E6790B"/>
    <w:rsid w:val="00F7358C"/>
    <w:rsid w:val="00F81506"/>
    <w:rsid w:val="00F94914"/>
    <w:rsid w:val="00FC4B37"/>
  </w:rsids>
  <m:mathPr>
    <m:mathFont m:val="Cambria Math"/>
    <m:brkBin m:val="before"/>
    <m:brkBinSub m:val="--"/>
    <m:smallFrac/>
    <m:dispDef/>
    <m:lMargin m:val="0"/>
    <m:rMargin m:val="0"/>
    <m:defJc m:val="centerGroup"/>
    <m:wrapIndent m:val="1440"/>
    <m:intLim m:val="subSup"/>
    <m:naryLim m:val="undOvr"/>
  </m:mathPr>
  <w:themeFontLang w:val="it-IT"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FBF4"/>
  <w15:docId w15:val="{9A89E371-F2C6-064B-8329-65E80523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38D5"/>
    <w:pPr>
      <w:spacing w:after="0" w:line="240" w:lineRule="auto"/>
    </w:pPr>
    <w:rPr>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E38D5"/>
    <w:pPr>
      <w:spacing w:before="100" w:beforeAutospacing="1" w:after="100" w:afterAutospacing="1"/>
    </w:pPr>
    <w:rPr>
      <w:rFonts w:ascii="Times New Roman" w:eastAsia="Times New Roman" w:hAnsi="Times New Roman" w:cs="Times New Roman"/>
      <w:lang w:val="en-US"/>
    </w:rPr>
  </w:style>
  <w:style w:type="character" w:styleId="Enfasigrassetto">
    <w:name w:val="Strong"/>
    <w:basedOn w:val="Carpredefinitoparagrafo"/>
    <w:uiPriority w:val="22"/>
    <w:qFormat/>
    <w:rsid w:val="007E38D5"/>
    <w:rPr>
      <w:b/>
      <w:bCs/>
    </w:rPr>
  </w:style>
  <w:style w:type="character" w:styleId="Enfasicorsivo">
    <w:name w:val="Emphasis"/>
    <w:basedOn w:val="Carpredefinitoparagrafo"/>
    <w:uiPriority w:val="20"/>
    <w:qFormat/>
    <w:rsid w:val="007E38D5"/>
    <w:rPr>
      <w:i/>
      <w:iCs/>
    </w:rPr>
  </w:style>
  <w:style w:type="character" w:customStyle="1" w:styleId="apple-converted-space">
    <w:name w:val="apple-converted-space"/>
    <w:basedOn w:val="Carpredefinitoparagrafo"/>
    <w:rsid w:val="00B96076"/>
  </w:style>
  <w:style w:type="character" w:styleId="Collegamentoipertestuale">
    <w:name w:val="Hyperlink"/>
    <w:basedOn w:val="Carpredefinitoparagrafo"/>
    <w:uiPriority w:val="99"/>
    <w:unhideWhenUsed/>
    <w:rsid w:val="00B96076"/>
    <w:rPr>
      <w:color w:val="0000FF"/>
      <w:u w:val="single"/>
    </w:rPr>
  </w:style>
  <w:style w:type="paragraph" w:styleId="Paragrafoelenco">
    <w:name w:val="List Paragraph"/>
    <w:basedOn w:val="Normale"/>
    <w:uiPriority w:val="34"/>
    <w:qFormat/>
    <w:rsid w:val="003E52EB"/>
    <w:pPr>
      <w:ind w:left="720"/>
      <w:contextualSpacing/>
    </w:pPr>
  </w:style>
  <w:style w:type="character" w:styleId="Menzionenonrisolta">
    <w:name w:val="Unresolved Mention"/>
    <w:basedOn w:val="Carpredefinitoparagrafo"/>
    <w:uiPriority w:val="99"/>
    <w:semiHidden/>
    <w:unhideWhenUsed/>
    <w:rsid w:val="000B63C1"/>
    <w:rPr>
      <w:color w:val="605E5C"/>
      <w:shd w:val="clear" w:color="auto" w:fill="E1DFDD"/>
    </w:rPr>
  </w:style>
  <w:style w:type="paragraph" w:styleId="Intestazione">
    <w:name w:val="header"/>
    <w:basedOn w:val="Normale"/>
    <w:link w:val="IntestazioneCarattere"/>
    <w:uiPriority w:val="99"/>
    <w:unhideWhenUsed/>
    <w:rsid w:val="00034DAC"/>
    <w:pPr>
      <w:tabs>
        <w:tab w:val="center" w:pos="4819"/>
        <w:tab w:val="right" w:pos="9638"/>
      </w:tabs>
    </w:pPr>
  </w:style>
  <w:style w:type="character" w:customStyle="1" w:styleId="IntestazioneCarattere">
    <w:name w:val="Intestazione Carattere"/>
    <w:basedOn w:val="Carpredefinitoparagrafo"/>
    <w:link w:val="Intestazione"/>
    <w:uiPriority w:val="99"/>
    <w:rsid w:val="00034DAC"/>
    <w:rPr>
      <w:sz w:val="24"/>
      <w:szCs w:val="24"/>
      <w:lang w:val="it-IT"/>
    </w:rPr>
  </w:style>
  <w:style w:type="paragraph" w:styleId="Pidipagina">
    <w:name w:val="footer"/>
    <w:basedOn w:val="Normale"/>
    <w:link w:val="PidipaginaCarattere"/>
    <w:uiPriority w:val="99"/>
    <w:unhideWhenUsed/>
    <w:rsid w:val="00034DAC"/>
    <w:pPr>
      <w:tabs>
        <w:tab w:val="center" w:pos="4819"/>
        <w:tab w:val="right" w:pos="9638"/>
      </w:tabs>
    </w:pPr>
  </w:style>
  <w:style w:type="character" w:customStyle="1" w:styleId="PidipaginaCarattere">
    <w:name w:val="Piè di pagina Carattere"/>
    <w:basedOn w:val="Carpredefinitoparagrafo"/>
    <w:link w:val="Pidipagina"/>
    <w:uiPriority w:val="99"/>
    <w:rsid w:val="00034DAC"/>
    <w:rPr>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8806">
      <w:bodyDiv w:val="1"/>
      <w:marLeft w:val="0"/>
      <w:marRight w:val="0"/>
      <w:marTop w:val="0"/>
      <w:marBottom w:val="0"/>
      <w:divBdr>
        <w:top w:val="none" w:sz="0" w:space="0" w:color="auto"/>
        <w:left w:val="none" w:sz="0" w:space="0" w:color="auto"/>
        <w:bottom w:val="none" w:sz="0" w:space="0" w:color="auto"/>
        <w:right w:val="none" w:sz="0" w:space="0" w:color="auto"/>
      </w:divBdr>
    </w:div>
    <w:div w:id="192305307">
      <w:bodyDiv w:val="1"/>
      <w:marLeft w:val="0"/>
      <w:marRight w:val="0"/>
      <w:marTop w:val="0"/>
      <w:marBottom w:val="0"/>
      <w:divBdr>
        <w:top w:val="none" w:sz="0" w:space="0" w:color="auto"/>
        <w:left w:val="none" w:sz="0" w:space="0" w:color="auto"/>
        <w:bottom w:val="none" w:sz="0" w:space="0" w:color="auto"/>
        <w:right w:val="none" w:sz="0" w:space="0" w:color="auto"/>
      </w:divBdr>
    </w:div>
    <w:div w:id="538519558">
      <w:bodyDiv w:val="1"/>
      <w:marLeft w:val="0"/>
      <w:marRight w:val="0"/>
      <w:marTop w:val="0"/>
      <w:marBottom w:val="0"/>
      <w:divBdr>
        <w:top w:val="none" w:sz="0" w:space="0" w:color="auto"/>
        <w:left w:val="none" w:sz="0" w:space="0" w:color="auto"/>
        <w:bottom w:val="none" w:sz="0" w:space="0" w:color="auto"/>
        <w:right w:val="none" w:sz="0" w:space="0" w:color="auto"/>
      </w:divBdr>
    </w:div>
    <w:div w:id="951932615">
      <w:bodyDiv w:val="1"/>
      <w:marLeft w:val="0"/>
      <w:marRight w:val="0"/>
      <w:marTop w:val="0"/>
      <w:marBottom w:val="0"/>
      <w:divBdr>
        <w:top w:val="none" w:sz="0" w:space="0" w:color="auto"/>
        <w:left w:val="none" w:sz="0" w:space="0" w:color="auto"/>
        <w:bottom w:val="none" w:sz="0" w:space="0" w:color="auto"/>
        <w:right w:val="none" w:sz="0" w:space="0" w:color="auto"/>
      </w:divBdr>
    </w:div>
    <w:div w:id="972490602">
      <w:bodyDiv w:val="1"/>
      <w:marLeft w:val="0"/>
      <w:marRight w:val="0"/>
      <w:marTop w:val="0"/>
      <w:marBottom w:val="0"/>
      <w:divBdr>
        <w:top w:val="none" w:sz="0" w:space="0" w:color="auto"/>
        <w:left w:val="none" w:sz="0" w:space="0" w:color="auto"/>
        <w:bottom w:val="none" w:sz="0" w:space="0" w:color="auto"/>
        <w:right w:val="none" w:sz="0" w:space="0" w:color="auto"/>
      </w:divBdr>
    </w:div>
    <w:div w:id="1184783514">
      <w:bodyDiv w:val="1"/>
      <w:marLeft w:val="0"/>
      <w:marRight w:val="0"/>
      <w:marTop w:val="0"/>
      <w:marBottom w:val="0"/>
      <w:divBdr>
        <w:top w:val="none" w:sz="0" w:space="0" w:color="auto"/>
        <w:left w:val="none" w:sz="0" w:space="0" w:color="auto"/>
        <w:bottom w:val="none" w:sz="0" w:space="0" w:color="auto"/>
        <w:right w:val="none" w:sz="0" w:space="0" w:color="auto"/>
      </w:divBdr>
    </w:div>
    <w:div w:id="1340041270">
      <w:bodyDiv w:val="1"/>
      <w:marLeft w:val="0"/>
      <w:marRight w:val="0"/>
      <w:marTop w:val="0"/>
      <w:marBottom w:val="0"/>
      <w:divBdr>
        <w:top w:val="none" w:sz="0" w:space="0" w:color="auto"/>
        <w:left w:val="none" w:sz="0" w:space="0" w:color="auto"/>
        <w:bottom w:val="none" w:sz="0" w:space="0" w:color="auto"/>
        <w:right w:val="none" w:sz="0" w:space="0" w:color="auto"/>
      </w:divBdr>
    </w:div>
    <w:div w:id="1410733147">
      <w:bodyDiv w:val="1"/>
      <w:marLeft w:val="0"/>
      <w:marRight w:val="0"/>
      <w:marTop w:val="0"/>
      <w:marBottom w:val="0"/>
      <w:divBdr>
        <w:top w:val="none" w:sz="0" w:space="0" w:color="auto"/>
        <w:left w:val="none" w:sz="0" w:space="0" w:color="auto"/>
        <w:bottom w:val="none" w:sz="0" w:space="0" w:color="auto"/>
        <w:right w:val="none" w:sz="0" w:space="0" w:color="auto"/>
      </w:divBdr>
    </w:div>
    <w:div w:id="1768454869">
      <w:bodyDiv w:val="1"/>
      <w:marLeft w:val="0"/>
      <w:marRight w:val="0"/>
      <w:marTop w:val="0"/>
      <w:marBottom w:val="0"/>
      <w:divBdr>
        <w:top w:val="none" w:sz="0" w:space="0" w:color="auto"/>
        <w:left w:val="none" w:sz="0" w:space="0" w:color="auto"/>
        <w:bottom w:val="none" w:sz="0" w:space="0" w:color="auto"/>
        <w:right w:val="none" w:sz="0" w:space="0" w:color="auto"/>
      </w:divBdr>
    </w:div>
    <w:div w:id="19819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2008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Hania Hashim</dc:creator>
  <cp:keywords/>
  <dc:description/>
  <cp:lastModifiedBy>GABRIEL ZURLO SCONOSCIUTO</cp:lastModifiedBy>
  <cp:revision>2</cp:revision>
  <dcterms:created xsi:type="dcterms:W3CDTF">2021-01-20T19:51:00Z</dcterms:created>
  <dcterms:modified xsi:type="dcterms:W3CDTF">2021-01-20T19:51:00Z</dcterms:modified>
</cp:coreProperties>
</file>